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73E" w:rsidRDefault="0006473E" w:rsidP="00D926B1">
      <w:pPr>
        <w:spacing w:line="480" w:lineRule="auto"/>
        <w:jc w:val="center"/>
        <w:rPr>
          <w:rFonts w:ascii="Times New Roman" w:hAnsi="Times New Roman" w:cs="Times New Roman"/>
          <w:sz w:val="24"/>
          <w:szCs w:val="24"/>
        </w:rPr>
      </w:pPr>
      <w:bookmarkStart w:id="0" w:name="_GoBack"/>
      <w:bookmarkEnd w:id="0"/>
    </w:p>
    <w:p w:rsidR="0006473E" w:rsidRDefault="0006473E" w:rsidP="00D926B1">
      <w:pPr>
        <w:spacing w:line="480" w:lineRule="auto"/>
        <w:jc w:val="center"/>
        <w:rPr>
          <w:rFonts w:ascii="Times New Roman" w:hAnsi="Times New Roman" w:cs="Times New Roman"/>
          <w:sz w:val="24"/>
          <w:szCs w:val="24"/>
        </w:rPr>
      </w:pPr>
    </w:p>
    <w:p w:rsidR="0006473E" w:rsidRDefault="0006473E" w:rsidP="00D926B1">
      <w:pPr>
        <w:spacing w:line="480" w:lineRule="auto"/>
        <w:jc w:val="center"/>
        <w:rPr>
          <w:rFonts w:ascii="Times New Roman" w:hAnsi="Times New Roman" w:cs="Times New Roman"/>
          <w:sz w:val="24"/>
          <w:szCs w:val="24"/>
        </w:rPr>
      </w:pPr>
    </w:p>
    <w:p w:rsidR="0006473E" w:rsidRDefault="0006473E" w:rsidP="00D926B1">
      <w:pPr>
        <w:spacing w:line="480" w:lineRule="auto"/>
        <w:jc w:val="center"/>
        <w:rPr>
          <w:rFonts w:ascii="Times New Roman" w:hAnsi="Times New Roman" w:cs="Times New Roman"/>
          <w:sz w:val="24"/>
          <w:szCs w:val="24"/>
        </w:rPr>
      </w:pPr>
    </w:p>
    <w:p w:rsidR="0006473E" w:rsidRDefault="0006473E" w:rsidP="00D926B1">
      <w:pPr>
        <w:spacing w:line="480" w:lineRule="auto"/>
        <w:jc w:val="center"/>
        <w:rPr>
          <w:rFonts w:ascii="Times New Roman" w:hAnsi="Times New Roman" w:cs="Times New Roman"/>
          <w:sz w:val="24"/>
          <w:szCs w:val="24"/>
        </w:rPr>
      </w:pPr>
      <w:r>
        <w:rPr>
          <w:rFonts w:ascii="Times New Roman" w:hAnsi="Times New Roman" w:cs="Times New Roman"/>
          <w:sz w:val="24"/>
          <w:szCs w:val="24"/>
        </w:rPr>
        <w:t>Waterworks Museum</w:t>
      </w:r>
    </w:p>
    <w:p w:rsidR="0006473E" w:rsidRDefault="0006473E" w:rsidP="00D926B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6473E" w:rsidRDefault="0006473E" w:rsidP="00D926B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6473E" w:rsidRDefault="0006473E" w:rsidP="00D926B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6473E" w:rsidRDefault="0006473E" w:rsidP="00D926B1">
      <w:pPr>
        <w:spacing w:line="480" w:lineRule="auto"/>
        <w:jc w:val="center"/>
        <w:rPr>
          <w:rFonts w:ascii="Times New Roman" w:hAnsi="Times New Roman" w:cs="Times New Roman"/>
          <w:sz w:val="24"/>
          <w:szCs w:val="24"/>
        </w:rPr>
      </w:pPr>
    </w:p>
    <w:p w:rsidR="00427297" w:rsidRDefault="00427297" w:rsidP="00D926B1">
      <w:pPr>
        <w:spacing w:line="480" w:lineRule="auto"/>
        <w:jc w:val="center"/>
        <w:rPr>
          <w:rFonts w:ascii="Times New Roman" w:hAnsi="Times New Roman" w:cs="Times New Roman"/>
          <w:sz w:val="24"/>
          <w:szCs w:val="24"/>
        </w:rPr>
      </w:pPr>
    </w:p>
    <w:p w:rsidR="00427297" w:rsidRDefault="00427297" w:rsidP="00D926B1">
      <w:pPr>
        <w:spacing w:line="480" w:lineRule="auto"/>
        <w:jc w:val="center"/>
        <w:rPr>
          <w:rFonts w:ascii="Times New Roman" w:hAnsi="Times New Roman" w:cs="Times New Roman"/>
          <w:sz w:val="24"/>
          <w:szCs w:val="24"/>
        </w:rPr>
      </w:pPr>
    </w:p>
    <w:p w:rsidR="00427297" w:rsidRDefault="00427297" w:rsidP="00D926B1">
      <w:pPr>
        <w:spacing w:line="480" w:lineRule="auto"/>
        <w:jc w:val="center"/>
        <w:rPr>
          <w:rFonts w:ascii="Times New Roman" w:hAnsi="Times New Roman" w:cs="Times New Roman"/>
          <w:sz w:val="24"/>
          <w:szCs w:val="24"/>
        </w:rPr>
      </w:pPr>
    </w:p>
    <w:p w:rsidR="00427297" w:rsidRDefault="00427297" w:rsidP="00D926B1">
      <w:pPr>
        <w:spacing w:line="480" w:lineRule="auto"/>
        <w:jc w:val="center"/>
        <w:rPr>
          <w:rFonts w:ascii="Times New Roman" w:hAnsi="Times New Roman" w:cs="Times New Roman"/>
          <w:sz w:val="24"/>
          <w:szCs w:val="24"/>
        </w:rPr>
      </w:pPr>
    </w:p>
    <w:p w:rsidR="00427297" w:rsidRDefault="00427297" w:rsidP="00D926B1">
      <w:pPr>
        <w:spacing w:line="480" w:lineRule="auto"/>
        <w:jc w:val="center"/>
        <w:rPr>
          <w:rFonts w:ascii="Times New Roman" w:hAnsi="Times New Roman" w:cs="Times New Roman"/>
          <w:sz w:val="24"/>
          <w:szCs w:val="24"/>
        </w:rPr>
      </w:pPr>
    </w:p>
    <w:p w:rsidR="00427297" w:rsidRDefault="00427297" w:rsidP="00D926B1">
      <w:pPr>
        <w:spacing w:line="480" w:lineRule="auto"/>
        <w:jc w:val="center"/>
        <w:rPr>
          <w:rFonts w:ascii="Times New Roman" w:hAnsi="Times New Roman" w:cs="Times New Roman"/>
          <w:sz w:val="24"/>
          <w:szCs w:val="24"/>
        </w:rPr>
      </w:pPr>
    </w:p>
    <w:p w:rsidR="00427297" w:rsidRDefault="00427297" w:rsidP="00D926B1">
      <w:pPr>
        <w:spacing w:line="480" w:lineRule="auto"/>
        <w:jc w:val="center"/>
        <w:rPr>
          <w:rFonts w:ascii="Times New Roman" w:hAnsi="Times New Roman" w:cs="Times New Roman"/>
          <w:sz w:val="24"/>
          <w:szCs w:val="24"/>
        </w:rPr>
      </w:pPr>
    </w:p>
    <w:p w:rsidR="00427297" w:rsidRDefault="00427297" w:rsidP="00D926B1">
      <w:pPr>
        <w:spacing w:line="480" w:lineRule="auto"/>
        <w:jc w:val="center"/>
        <w:rPr>
          <w:rFonts w:ascii="Times New Roman" w:hAnsi="Times New Roman" w:cs="Times New Roman"/>
          <w:sz w:val="24"/>
          <w:szCs w:val="24"/>
        </w:rPr>
      </w:pPr>
    </w:p>
    <w:p w:rsidR="00427297" w:rsidRDefault="00427297" w:rsidP="00D926B1">
      <w:pPr>
        <w:spacing w:line="480" w:lineRule="auto"/>
        <w:jc w:val="center"/>
        <w:rPr>
          <w:rFonts w:ascii="Times New Roman" w:hAnsi="Times New Roman" w:cs="Times New Roman"/>
          <w:sz w:val="24"/>
          <w:szCs w:val="24"/>
        </w:rPr>
      </w:pPr>
    </w:p>
    <w:p w:rsidR="00BF42EE" w:rsidRPr="00BF42EE" w:rsidRDefault="00BF42EE" w:rsidP="00A71991">
      <w:pPr>
        <w:spacing w:line="480" w:lineRule="auto"/>
        <w:ind w:firstLine="720"/>
        <w:jc w:val="both"/>
        <w:rPr>
          <w:rFonts w:ascii="Times New Roman" w:hAnsi="Times New Roman" w:cs="Times New Roman"/>
          <w:sz w:val="24"/>
          <w:szCs w:val="24"/>
        </w:rPr>
      </w:pPr>
      <w:r w:rsidRPr="00BF42EE">
        <w:rPr>
          <w:rFonts w:ascii="Times New Roman" w:hAnsi="Times New Roman" w:cs="Times New Roman"/>
          <w:sz w:val="24"/>
          <w:szCs w:val="24"/>
        </w:rPr>
        <w:lastRenderedPageBreak/>
        <w:t>Safer water supplies and hygienic sanitation and good water management are vital to health. Water sanitation reduces the risks of water-borne infectious diseases. The waterworks was constructed to produce clean water at a time when a plague struck the City; in the 1800s</w:t>
      </w:r>
      <w:r w:rsidR="00830875">
        <w:rPr>
          <w:rFonts w:ascii="Times New Roman" w:hAnsi="Times New Roman" w:cs="Times New Roman"/>
          <w:sz w:val="24"/>
          <w:szCs w:val="24"/>
        </w:rPr>
        <w:t xml:space="preserve"> (</w:t>
      </w:r>
      <w:proofErr w:type="spellStart"/>
      <w:r w:rsidR="00830875" w:rsidRPr="00F16349">
        <w:rPr>
          <w:rFonts w:ascii="Times New Roman" w:hAnsi="Times New Roman" w:cs="Times New Roman"/>
          <w:sz w:val="24"/>
        </w:rPr>
        <w:t>Kempe</w:t>
      </w:r>
      <w:proofErr w:type="spellEnd"/>
      <w:r w:rsidR="00830875" w:rsidRPr="00F16349">
        <w:rPr>
          <w:rFonts w:ascii="Times New Roman" w:hAnsi="Times New Roman" w:cs="Times New Roman"/>
          <w:sz w:val="24"/>
        </w:rPr>
        <w:t>,</w:t>
      </w:r>
      <w:r w:rsidR="00830875">
        <w:rPr>
          <w:rFonts w:ascii="Times New Roman" w:hAnsi="Times New Roman" w:cs="Times New Roman"/>
          <w:sz w:val="24"/>
        </w:rPr>
        <w:t xml:space="preserve"> 2015</w:t>
      </w:r>
      <w:r w:rsidR="00830875">
        <w:rPr>
          <w:rFonts w:ascii="Times New Roman" w:hAnsi="Times New Roman" w:cs="Times New Roman"/>
          <w:sz w:val="24"/>
          <w:szCs w:val="24"/>
        </w:rPr>
        <w:t>)</w:t>
      </w:r>
      <w:r w:rsidRPr="00BF42EE">
        <w:rPr>
          <w:rFonts w:ascii="Times New Roman" w:hAnsi="Times New Roman" w:cs="Times New Roman"/>
          <w:sz w:val="24"/>
          <w:szCs w:val="24"/>
        </w:rPr>
        <w:t xml:space="preserve">. </w:t>
      </w:r>
    </w:p>
    <w:p w:rsidR="00BF42EE" w:rsidRPr="00BF42EE" w:rsidRDefault="00BF42EE" w:rsidP="00A71991">
      <w:pPr>
        <w:spacing w:line="480" w:lineRule="auto"/>
        <w:ind w:firstLine="720"/>
        <w:jc w:val="both"/>
        <w:rPr>
          <w:rFonts w:ascii="Times New Roman" w:hAnsi="Times New Roman" w:cs="Times New Roman"/>
          <w:sz w:val="24"/>
          <w:szCs w:val="24"/>
        </w:rPr>
      </w:pPr>
      <w:r w:rsidRPr="00BF42EE">
        <w:rPr>
          <w:rFonts w:ascii="Times New Roman" w:hAnsi="Times New Roman" w:cs="Times New Roman"/>
          <w:sz w:val="24"/>
          <w:szCs w:val="24"/>
        </w:rPr>
        <w:t xml:space="preserve">At the Museum, water is treated by using the technology of steam boilers and pumps which makes the water to circulate the system. Waterworks Museum used a technology that involved a giant mass of twisted pipes, gears, and levers that makes up the </w:t>
      </w:r>
      <w:proofErr w:type="gramStart"/>
      <w:r w:rsidRPr="00BF42EE">
        <w:rPr>
          <w:rFonts w:ascii="Times New Roman" w:hAnsi="Times New Roman" w:cs="Times New Roman"/>
          <w:sz w:val="24"/>
          <w:szCs w:val="24"/>
        </w:rPr>
        <w:t>Archaic</w:t>
      </w:r>
      <w:proofErr w:type="gramEnd"/>
      <w:r w:rsidRPr="00BF42EE">
        <w:rPr>
          <w:rFonts w:ascii="Times New Roman" w:hAnsi="Times New Roman" w:cs="Times New Roman"/>
          <w:sz w:val="24"/>
          <w:szCs w:val="24"/>
        </w:rPr>
        <w:t xml:space="preserve"> engines which were used to pump drinking water to Milton, and Boston among other areas. Within the facility, there are also steam boilers, oil engines, electric pumps, measuring instruments and switchboards among others</w:t>
      </w:r>
      <w:r w:rsidR="004B327E">
        <w:rPr>
          <w:rFonts w:ascii="Times New Roman" w:hAnsi="Times New Roman" w:cs="Times New Roman"/>
          <w:sz w:val="24"/>
          <w:szCs w:val="24"/>
        </w:rPr>
        <w:t xml:space="preserve"> (</w:t>
      </w:r>
      <w:proofErr w:type="spellStart"/>
      <w:r w:rsidR="004B327E" w:rsidRPr="00F16349">
        <w:rPr>
          <w:rFonts w:ascii="Times New Roman" w:hAnsi="Times New Roman" w:cs="Times New Roman"/>
          <w:sz w:val="24"/>
        </w:rPr>
        <w:t>Kempe</w:t>
      </w:r>
      <w:proofErr w:type="spellEnd"/>
      <w:r w:rsidR="004B327E" w:rsidRPr="00F16349">
        <w:rPr>
          <w:rFonts w:ascii="Times New Roman" w:hAnsi="Times New Roman" w:cs="Times New Roman"/>
          <w:sz w:val="24"/>
        </w:rPr>
        <w:t>,</w:t>
      </w:r>
      <w:r w:rsidR="004B327E">
        <w:rPr>
          <w:rFonts w:ascii="Times New Roman" w:hAnsi="Times New Roman" w:cs="Times New Roman"/>
          <w:sz w:val="24"/>
        </w:rPr>
        <w:t xml:space="preserve"> 2015</w:t>
      </w:r>
      <w:r w:rsidR="004B327E">
        <w:rPr>
          <w:rFonts w:ascii="Times New Roman" w:hAnsi="Times New Roman" w:cs="Times New Roman"/>
          <w:sz w:val="24"/>
          <w:szCs w:val="24"/>
        </w:rPr>
        <w:t>)</w:t>
      </w:r>
      <w:r w:rsidRPr="00BF42EE">
        <w:rPr>
          <w:rFonts w:ascii="Times New Roman" w:hAnsi="Times New Roman" w:cs="Times New Roman"/>
          <w:sz w:val="24"/>
          <w:szCs w:val="24"/>
        </w:rPr>
        <w:t xml:space="preserve">. The waterworks was built when the population of Boston and the demand for water had increased. </w:t>
      </w:r>
    </w:p>
    <w:p w:rsidR="00BF42EE" w:rsidRPr="00BF42EE" w:rsidRDefault="00BF42EE" w:rsidP="00A71991">
      <w:pPr>
        <w:spacing w:line="480" w:lineRule="auto"/>
        <w:ind w:firstLine="720"/>
        <w:jc w:val="both"/>
        <w:rPr>
          <w:rFonts w:ascii="Times New Roman" w:hAnsi="Times New Roman" w:cs="Times New Roman"/>
          <w:sz w:val="24"/>
          <w:szCs w:val="24"/>
        </w:rPr>
      </w:pPr>
      <w:r w:rsidRPr="00BF42EE">
        <w:rPr>
          <w:rFonts w:ascii="Times New Roman" w:hAnsi="Times New Roman" w:cs="Times New Roman"/>
          <w:sz w:val="24"/>
          <w:szCs w:val="24"/>
        </w:rPr>
        <w:t>Having access to potable water is taken by many people as a human right. The civic consciousness that which insisted that water to be a public rather than a private commodity, available to all was that the city was hit hard by a plague and also the demand for the commodity had started to skyrocket. Whenever a town or any society is hit by a plague, in this case, a water-borne plague, then it becomes necessary that there will be a need to have clean water so that there will be few casualties. It is better to prevent illnesses than to treat them; thus, it was good to have safe water being distributed in the cities and their environs</w:t>
      </w:r>
      <w:r w:rsidR="00086F80">
        <w:rPr>
          <w:rFonts w:ascii="Times New Roman" w:hAnsi="Times New Roman" w:cs="Times New Roman"/>
          <w:sz w:val="24"/>
          <w:szCs w:val="24"/>
        </w:rPr>
        <w:t xml:space="preserve"> (</w:t>
      </w:r>
      <w:proofErr w:type="spellStart"/>
      <w:r w:rsidR="00086F80" w:rsidRPr="00F16349">
        <w:rPr>
          <w:rFonts w:ascii="Times New Roman" w:hAnsi="Times New Roman" w:cs="Times New Roman"/>
          <w:sz w:val="24"/>
        </w:rPr>
        <w:t>Kempe</w:t>
      </w:r>
      <w:proofErr w:type="spellEnd"/>
      <w:r w:rsidR="00086F80" w:rsidRPr="00F16349">
        <w:rPr>
          <w:rFonts w:ascii="Times New Roman" w:hAnsi="Times New Roman" w:cs="Times New Roman"/>
          <w:sz w:val="24"/>
        </w:rPr>
        <w:t>,</w:t>
      </w:r>
      <w:r w:rsidR="00086F80">
        <w:rPr>
          <w:rFonts w:ascii="Times New Roman" w:hAnsi="Times New Roman" w:cs="Times New Roman"/>
          <w:sz w:val="24"/>
        </w:rPr>
        <w:t xml:space="preserve"> 2015</w:t>
      </w:r>
      <w:r w:rsidR="00086F80">
        <w:rPr>
          <w:rFonts w:ascii="Times New Roman" w:hAnsi="Times New Roman" w:cs="Times New Roman"/>
          <w:sz w:val="24"/>
          <w:szCs w:val="24"/>
        </w:rPr>
        <w:t>)</w:t>
      </w:r>
      <w:r w:rsidRPr="00BF42EE">
        <w:rPr>
          <w:rFonts w:ascii="Times New Roman" w:hAnsi="Times New Roman" w:cs="Times New Roman"/>
          <w:sz w:val="24"/>
          <w:szCs w:val="24"/>
        </w:rPr>
        <w:t>. Besides, when the demand for a product goes up, it is necessary to have an efficient way through which production of the commodity will be carried out. A product that is demanded by all the people and is necessary for life ought to be made available to all the people. The state can provide subsidies where necessary to ensure that all people access the commodity.</w:t>
      </w:r>
    </w:p>
    <w:p w:rsidR="00BF42EE" w:rsidRPr="00BF42EE" w:rsidRDefault="00BF42EE" w:rsidP="00A71991">
      <w:pPr>
        <w:spacing w:line="480" w:lineRule="auto"/>
        <w:ind w:firstLine="720"/>
        <w:jc w:val="both"/>
        <w:rPr>
          <w:rFonts w:ascii="Times New Roman" w:hAnsi="Times New Roman" w:cs="Times New Roman"/>
          <w:sz w:val="24"/>
          <w:szCs w:val="24"/>
        </w:rPr>
      </w:pPr>
      <w:r w:rsidRPr="00BF42EE">
        <w:rPr>
          <w:rFonts w:ascii="Times New Roman" w:hAnsi="Times New Roman" w:cs="Times New Roman"/>
          <w:sz w:val="24"/>
          <w:szCs w:val="24"/>
        </w:rPr>
        <w:lastRenderedPageBreak/>
        <w:t>Technology is well known as a drive of life-sustaining forces — the technological advancements that are made so far help in sustaining life.  The advancements made improve the way products are produced with efficiency. Technological advancements are normally invented so that they can improve life</w:t>
      </w:r>
      <w:r w:rsidR="00E61A9C">
        <w:rPr>
          <w:rFonts w:ascii="Times New Roman" w:hAnsi="Times New Roman" w:cs="Times New Roman"/>
          <w:sz w:val="24"/>
          <w:szCs w:val="24"/>
        </w:rPr>
        <w:t xml:space="preserve"> (</w:t>
      </w:r>
      <w:proofErr w:type="spellStart"/>
      <w:r w:rsidR="00E61A9C" w:rsidRPr="00F16349">
        <w:rPr>
          <w:rFonts w:ascii="Times New Roman" w:hAnsi="Times New Roman" w:cs="Times New Roman"/>
          <w:sz w:val="24"/>
        </w:rPr>
        <w:t>Kempe</w:t>
      </w:r>
      <w:proofErr w:type="spellEnd"/>
      <w:r w:rsidR="00E61A9C" w:rsidRPr="00F16349">
        <w:rPr>
          <w:rFonts w:ascii="Times New Roman" w:hAnsi="Times New Roman" w:cs="Times New Roman"/>
          <w:sz w:val="24"/>
        </w:rPr>
        <w:t>,</w:t>
      </w:r>
      <w:r w:rsidR="00E61A9C">
        <w:rPr>
          <w:rFonts w:ascii="Times New Roman" w:hAnsi="Times New Roman" w:cs="Times New Roman"/>
          <w:sz w:val="24"/>
        </w:rPr>
        <w:t xml:space="preserve"> 2015</w:t>
      </w:r>
      <w:r w:rsidR="00E61A9C">
        <w:rPr>
          <w:rFonts w:ascii="Times New Roman" w:hAnsi="Times New Roman" w:cs="Times New Roman"/>
          <w:sz w:val="24"/>
          <w:szCs w:val="24"/>
        </w:rPr>
        <w:t>)</w:t>
      </w:r>
      <w:r w:rsidRPr="00BF42EE">
        <w:rPr>
          <w:rFonts w:ascii="Times New Roman" w:hAnsi="Times New Roman" w:cs="Times New Roman"/>
          <w:sz w:val="24"/>
          <w:szCs w:val="24"/>
        </w:rPr>
        <w:t>. The products that are produced through the technological advancements are normally produced in such a way that they meet the standards set forth. Technological advancements also ensure that the products produced are of the desired quality.</w:t>
      </w:r>
    </w:p>
    <w:p w:rsidR="00EE162D" w:rsidRDefault="00BF42EE" w:rsidP="001137B4">
      <w:pPr>
        <w:spacing w:line="480" w:lineRule="auto"/>
        <w:ind w:firstLine="720"/>
        <w:jc w:val="both"/>
        <w:rPr>
          <w:rFonts w:ascii="Times New Roman" w:hAnsi="Times New Roman" w:cs="Times New Roman"/>
          <w:sz w:val="24"/>
          <w:szCs w:val="24"/>
        </w:rPr>
      </w:pPr>
      <w:r w:rsidRPr="00BF42EE">
        <w:rPr>
          <w:rFonts w:ascii="Times New Roman" w:hAnsi="Times New Roman" w:cs="Times New Roman"/>
          <w:sz w:val="24"/>
          <w:szCs w:val="24"/>
        </w:rPr>
        <w:t xml:space="preserve">In conclusion, safer water is vital in life. During the 1800s, there was a plague that necessitated there to be a water plant that could provide the people with clean water. At the Museum, water is treated by using the technology of steam boilers and pumps which makes the water to circulate the system. Waterworks Museum used a technology that involved a giant mass of twisted pipes, gears, and levers that makes up the </w:t>
      </w:r>
      <w:proofErr w:type="gramStart"/>
      <w:r w:rsidRPr="00BF42EE">
        <w:rPr>
          <w:rFonts w:ascii="Times New Roman" w:hAnsi="Times New Roman" w:cs="Times New Roman"/>
          <w:sz w:val="24"/>
          <w:szCs w:val="24"/>
        </w:rPr>
        <w:t>Archaic</w:t>
      </w:r>
      <w:proofErr w:type="gramEnd"/>
      <w:r w:rsidRPr="00BF42EE">
        <w:rPr>
          <w:rFonts w:ascii="Times New Roman" w:hAnsi="Times New Roman" w:cs="Times New Roman"/>
          <w:sz w:val="24"/>
          <w:szCs w:val="24"/>
        </w:rPr>
        <w:t xml:space="preserve"> engines which were used to pump drinking water to Milton, and Boston among other areas</w:t>
      </w:r>
      <w:r w:rsidR="001C38DB">
        <w:rPr>
          <w:rFonts w:ascii="Times New Roman" w:hAnsi="Times New Roman" w:cs="Times New Roman"/>
          <w:sz w:val="24"/>
          <w:szCs w:val="24"/>
        </w:rPr>
        <w:t xml:space="preserve"> (</w:t>
      </w:r>
      <w:proofErr w:type="spellStart"/>
      <w:r w:rsidR="001C38DB" w:rsidRPr="00F16349">
        <w:rPr>
          <w:rFonts w:ascii="Times New Roman" w:hAnsi="Times New Roman" w:cs="Times New Roman"/>
          <w:sz w:val="24"/>
        </w:rPr>
        <w:t>Kempe</w:t>
      </w:r>
      <w:proofErr w:type="spellEnd"/>
      <w:r w:rsidR="001C38DB" w:rsidRPr="00F16349">
        <w:rPr>
          <w:rFonts w:ascii="Times New Roman" w:hAnsi="Times New Roman" w:cs="Times New Roman"/>
          <w:sz w:val="24"/>
        </w:rPr>
        <w:t>,</w:t>
      </w:r>
      <w:r w:rsidR="001C38DB">
        <w:rPr>
          <w:rFonts w:ascii="Times New Roman" w:hAnsi="Times New Roman" w:cs="Times New Roman"/>
          <w:sz w:val="24"/>
        </w:rPr>
        <w:t xml:space="preserve"> 2015</w:t>
      </w:r>
      <w:r w:rsidR="001C38DB">
        <w:rPr>
          <w:rFonts w:ascii="Times New Roman" w:hAnsi="Times New Roman" w:cs="Times New Roman"/>
          <w:sz w:val="24"/>
          <w:szCs w:val="24"/>
        </w:rPr>
        <w:t>)</w:t>
      </w:r>
      <w:r w:rsidRPr="00BF42EE">
        <w:rPr>
          <w:rFonts w:ascii="Times New Roman" w:hAnsi="Times New Roman" w:cs="Times New Roman"/>
          <w:sz w:val="24"/>
          <w:szCs w:val="24"/>
        </w:rPr>
        <w:t>. Having access to potable water is taken by many people as a human right. The civic consciousness that which insisted that water to be a public rather than a private commodity, available to all was that the city was hit hard by a plague and also the demand for the commodity had started to skyrocket. Whenever a town or any society is hit by a plague, in this case, a water-borne plague, then it becomes necessary that there will be a need to have clean water so that there will be few casualties</w:t>
      </w:r>
      <w:r w:rsidR="00CD0614">
        <w:rPr>
          <w:rFonts w:ascii="Times New Roman" w:hAnsi="Times New Roman" w:cs="Times New Roman"/>
          <w:sz w:val="24"/>
          <w:szCs w:val="24"/>
        </w:rPr>
        <w:t xml:space="preserve"> (</w:t>
      </w:r>
      <w:proofErr w:type="spellStart"/>
      <w:r w:rsidR="00CD0614" w:rsidRPr="00F16349">
        <w:rPr>
          <w:rFonts w:ascii="Times New Roman" w:hAnsi="Times New Roman" w:cs="Times New Roman"/>
          <w:sz w:val="24"/>
        </w:rPr>
        <w:t>Kempe</w:t>
      </w:r>
      <w:proofErr w:type="spellEnd"/>
      <w:r w:rsidR="00CD0614" w:rsidRPr="00F16349">
        <w:rPr>
          <w:rFonts w:ascii="Times New Roman" w:hAnsi="Times New Roman" w:cs="Times New Roman"/>
          <w:sz w:val="24"/>
        </w:rPr>
        <w:t>,</w:t>
      </w:r>
      <w:r w:rsidR="00CD0614">
        <w:rPr>
          <w:rFonts w:ascii="Times New Roman" w:hAnsi="Times New Roman" w:cs="Times New Roman"/>
          <w:sz w:val="24"/>
        </w:rPr>
        <w:t xml:space="preserve"> 2015</w:t>
      </w:r>
      <w:r w:rsidR="00CD0614">
        <w:rPr>
          <w:rFonts w:ascii="Times New Roman" w:hAnsi="Times New Roman" w:cs="Times New Roman"/>
          <w:sz w:val="24"/>
          <w:szCs w:val="24"/>
        </w:rPr>
        <w:t>)</w:t>
      </w:r>
      <w:r w:rsidRPr="00BF42EE">
        <w:rPr>
          <w:rFonts w:ascii="Times New Roman" w:hAnsi="Times New Roman" w:cs="Times New Roman"/>
          <w:sz w:val="24"/>
          <w:szCs w:val="24"/>
        </w:rPr>
        <w:t>. It is better to prevent illnesses than to treat them; thus, it was good to have safe water being distributed in the cities and their environs. Technology is well known as a drive of life-sustaining forces — the technological advancements that are made so far help in sustaining life.  The advancements made improve the way products are produced with efficiency. Technological advancements are normally invented so that they can improve life.</w:t>
      </w:r>
    </w:p>
    <w:p w:rsidR="00EE162D" w:rsidRDefault="00EE162D" w:rsidP="00F4063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E162D" w:rsidRPr="00F16349" w:rsidRDefault="00EE162D" w:rsidP="00F16349">
      <w:pPr>
        <w:spacing w:line="480" w:lineRule="auto"/>
        <w:ind w:left="720" w:hanging="720"/>
        <w:jc w:val="both"/>
        <w:rPr>
          <w:rFonts w:ascii="Times New Roman" w:hAnsi="Times New Roman" w:cs="Times New Roman"/>
          <w:sz w:val="28"/>
          <w:szCs w:val="24"/>
        </w:rPr>
      </w:pPr>
      <w:proofErr w:type="spellStart"/>
      <w:r w:rsidRPr="00F16349">
        <w:rPr>
          <w:rFonts w:ascii="Times New Roman" w:hAnsi="Times New Roman" w:cs="Times New Roman"/>
          <w:sz w:val="24"/>
        </w:rPr>
        <w:t>Kempe</w:t>
      </w:r>
      <w:proofErr w:type="spellEnd"/>
      <w:r w:rsidRPr="00F16349">
        <w:rPr>
          <w:rFonts w:ascii="Times New Roman" w:hAnsi="Times New Roman" w:cs="Times New Roman"/>
          <w:sz w:val="24"/>
        </w:rPr>
        <w:t xml:space="preserve">, M. (2015). </w:t>
      </w:r>
      <w:r w:rsidRPr="00F16349">
        <w:rPr>
          <w:rFonts w:ascii="Times New Roman" w:hAnsi="Times New Roman" w:cs="Times New Roman"/>
          <w:i/>
          <w:iCs/>
          <w:sz w:val="24"/>
        </w:rPr>
        <w:t>The Metropolitan Waterworks Museum: Boston's Story of Water Works Villains, Heroes, and Machinery</w:t>
      </w:r>
      <w:r w:rsidRPr="00F16349">
        <w:rPr>
          <w:rFonts w:ascii="Times New Roman" w:hAnsi="Times New Roman" w:cs="Times New Roman"/>
          <w:sz w:val="24"/>
        </w:rPr>
        <w:t xml:space="preserve">. (Journal </w:t>
      </w:r>
      <w:r w:rsidRPr="00F16349">
        <w:rPr>
          <w:rFonts w:ascii="Cambria Math" w:hAnsi="Cambria Math" w:cs="Cambria Math"/>
          <w:sz w:val="24"/>
        </w:rPr>
        <w:t>‐</w:t>
      </w:r>
      <w:r w:rsidRPr="00F16349">
        <w:rPr>
          <w:rFonts w:ascii="Times New Roman" w:hAnsi="Times New Roman" w:cs="Times New Roman"/>
          <w:sz w:val="24"/>
        </w:rPr>
        <w:t xml:space="preserve"> American Water Works Association.)</w:t>
      </w:r>
    </w:p>
    <w:p w:rsidR="00BF42EE" w:rsidRPr="00BF42EE" w:rsidRDefault="00BF42EE" w:rsidP="00544080">
      <w:pPr>
        <w:spacing w:line="480" w:lineRule="auto"/>
        <w:jc w:val="both"/>
        <w:rPr>
          <w:rFonts w:ascii="Times New Roman" w:hAnsi="Times New Roman" w:cs="Times New Roman"/>
          <w:sz w:val="24"/>
          <w:szCs w:val="24"/>
        </w:rPr>
      </w:pPr>
    </w:p>
    <w:p w:rsidR="00BF42EE" w:rsidRPr="00BF42EE" w:rsidRDefault="00BF42EE" w:rsidP="00544080">
      <w:pPr>
        <w:spacing w:line="480" w:lineRule="auto"/>
        <w:jc w:val="both"/>
        <w:rPr>
          <w:rFonts w:ascii="Times New Roman" w:hAnsi="Times New Roman" w:cs="Times New Roman"/>
          <w:sz w:val="24"/>
          <w:szCs w:val="24"/>
        </w:rPr>
      </w:pPr>
    </w:p>
    <w:p w:rsidR="00C81121" w:rsidRDefault="00C81121" w:rsidP="00544080">
      <w:pPr>
        <w:spacing w:line="480" w:lineRule="auto"/>
        <w:jc w:val="both"/>
      </w:pPr>
    </w:p>
    <w:p w:rsidR="00EB420D" w:rsidRDefault="00EB420D" w:rsidP="00544080">
      <w:pPr>
        <w:spacing w:line="480" w:lineRule="auto"/>
      </w:pPr>
    </w:p>
    <w:sectPr w:rsidR="00EB420D" w:rsidSect="007C63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35AB" w:rsidRDefault="003135AB" w:rsidP="00ED6620">
      <w:pPr>
        <w:spacing w:after="0" w:line="240" w:lineRule="auto"/>
      </w:pPr>
      <w:r>
        <w:separator/>
      </w:r>
    </w:p>
  </w:endnote>
  <w:endnote w:type="continuationSeparator" w:id="0">
    <w:p w:rsidR="003135AB" w:rsidRDefault="003135AB" w:rsidP="00ED6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35AB" w:rsidRDefault="003135AB" w:rsidP="00ED6620">
      <w:pPr>
        <w:spacing w:after="0" w:line="240" w:lineRule="auto"/>
      </w:pPr>
      <w:r>
        <w:separator/>
      </w:r>
    </w:p>
  </w:footnote>
  <w:footnote w:type="continuationSeparator" w:id="0">
    <w:p w:rsidR="003135AB" w:rsidRDefault="003135AB" w:rsidP="00ED66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1C3" w:rsidRPr="000C01C3" w:rsidRDefault="000C01C3" w:rsidP="000C01C3">
    <w:pPr>
      <w:pStyle w:val="Header"/>
      <w:spacing w:line="480" w:lineRule="auto"/>
      <w:jc w:val="right"/>
      <w:rPr>
        <w:rFonts w:ascii="Times New Roman" w:hAnsi="Times New Roman" w:cs="Times New Roman"/>
        <w:sz w:val="24"/>
      </w:rPr>
    </w:pPr>
    <w:r w:rsidRPr="000C01C3">
      <w:rPr>
        <w:rFonts w:ascii="Times New Roman" w:hAnsi="Times New Roman" w:cs="Times New Roman"/>
        <w:sz w:val="24"/>
      </w:rPr>
      <w:t>WATERWORKS MUSEUM</w:t>
    </w:r>
    <w:sdt>
      <w:sdtPr>
        <w:rPr>
          <w:rFonts w:ascii="Times New Roman" w:hAnsi="Times New Roman" w:cs="Times New Roman"/>
          <w:sz w:val="24"/>
        </w:rPr>
        <w:id w:val="-128773920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0C01C3">
          <w:rPr>
            <w:rFonts w:ascii="Times New Roman" w:hAnsi="Times New Roman" w:cs="Times New Roman"/>
            <w:sz w:val="24"/>
          </w:rPr>
          <w:fldChar w:fldCharType="begin"/>
        </w:r>
        <w:r w:rsidRPr="000C01C3">
          <w:rPr>
            <w:rFonts w:ascii="Times New Roman" w:hAnsi="Times New Roman" w:cs="Times New Roman"/>
            <w:sz w:val="24"/>
          </w:rPr>
          <w:instrText xml:space="preserve"> PAGE   \* MERGEFORMAT </w:instrText>
        </w:r>
        <w:r w:rsidRPr="000C01C3">
          <w:rPr>
            <w:rFonts w:ascii="Times New Roman" w:hAnsi="Times New Roman" w:cs="Times New Roman"/>
            <w:sz w:val="24"/>
          </w:rPr>
          <w:fldChar w:fldCharType="separate"/>
        </w:r>
        <w:r w:rsidR="007A1C94">
          <w:rPr>
            <w:rFonts w:ascii="Times New Roman" w:hAnsi="Times New Roman" w:cs="Times New Roman"/>
            <w:noProof/>
            <w:sz w:val="24"/>
          </w:rPr>
          <w:t>4</w:t>
        </w:r>
        <w:r w:rsidRPr="000C01C3">
          <w:rPr>
            <w:rFonts w:ascii="Times New Roman" w:hAnsi="Times New Roman" w:cs="Times New Roman"/>
            <w:noProof/>
            <w:sz w:val="24"/>
          </w:rPr>
          <w:fldChar w:fldCharType="end"/>
        </w:r>
      </w:sdtContent>
    </w:sdt>
  </w:p>
  <w:p w:rsidR="00ED6620" w:rsidRDefault="00ED66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387" w:rsidRDefault="007C6387" w:rsidP="007C6387">
    <w:pPr>
      <w:pStyle w:val="Header"/>
      <w:spacing w:line="480" w:lineRule="auto"/>
      <w:jc w:val="right"/>
    </w:pPr>
    <w:r w:rsidRPr="007C6387">
      <w:rPr>
        <w:rFonts w:ascii="Times New Roman" w:hAnsi="Times New Roman" w:cs="Times New Roman"/>
        <w:sz w:val="24"/>
      </w:rPr>
      <w:t>Running Head: WATERWORKS MUSEUM</w:t>
    </w:r>
    <w:sdt>
      <w:sdtPr>
        <w:rPr>
          <w:rFonts w:ascii="Times New Roman" w:hAnsi="Times New Roman" w:cs="Times New Roman"/>
          <w:sz w:val="24"/>
        </w:rPr>
        <w:id w:val="-834529269"/>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Pr="007C6387">
          <w:rPr>
            <w:rFonts w:ascii="Times New Roman" w:hAnsi="Times New Roman" w:cs="Times New Roman"/>
            <w:sz w:val="24"/>
          </w:rPr>
          <w:fldChar w:fldCharType="begin"/>
        </w:r>
        <w:r w:rsidRPr="007C6387">
          <w:rPr>
            <w:rFonts w:ascii="Times New Roman" w:hAnsi="Times New Roman" w:cs="Times New Roman"/>
            <w:sz w:val="24"/>
          </w:rPr>
          <w:instrText xml:space="preserve"> PAGE   \* MERGEFORMAT </w:instrText>
        </w:r>
        <w:r w:rsidRPr="007C6387">
          <w:rPr>
            <w:rFonts w:ascii="Times New Roman" w:hAnsi="Times New Roman" w:cs="Times New Roman"/>
            <w:sz w:val="24"/>
          </w:rPr>
          <w:fldChar w:fldCharType="separate"/>
        </w:r>
        <w:r w:rsidR="007A1C94">
          <w:rPr>
            <w:rFonts w:ascii="Times New Roman" w:hAnsi="Times New Roman" w:cs="Times New Roman"/>
            <w:noProof/>
            <w:sz w:val="24"/>
          </w:rPr>
          <w:t>1</w:t>
        </w:r>
        <w:r w:rsidRPr="007C6387">
          <w:rPr>
            <w:rFonts w:ascii="Times New Roman" w:hAnsi="Times New Roman" w:cs="Times New Roman"/>
            <w:noProof/>
            <w:sz w:val="24"/>
          </w:rPr>
          <w:fldChar w:fldCharType="end"/>
        </w:r>
      </w:sdtContent>
    </w:sdt>
  </w:p>
  <w:p w:rsidR="007C6387" w:rsidRDefault="007C63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093"/>
    <w:rsid w:val="00051307"/>
    <w:rsid w:val="0006473E"/>
    <w:rsid w:val="00086F80"/>
    <w:rsid w:val="000A7499"/>
    <w:rsid w:val="000C01C3"/>
    <w:rsid w:val="000D325E"/>
    <w:rsid w:val="001137B4"/>
    <w:rsid w:val="00133D6E"/>
    <w:rsid w:val="00155E36"/>
    <w:rsid w:val="00175C91"/>
    <w:rsid w:val="00195C32"/>
    <w:rsid w:val="001C38DB"/>
    <w:rsid w:val="001E5456"/>
    <w:rsid w:val="001E7086"/>
    <w:rsid w:val="0023486B"/>
    <w:rsid w:val="00254965"/>
    <w:rsid w:val="00270F67"/>
    <w:rsid w:val="00292BCF"/>
    <w:rsid w:val="002954F7"/>
    <w:rsid w:val="002B7CD8"/>
    <w:rsid w:val="002D219F"/>
    <w:rsid w:val="002E20DD"/>
    <w:rsid w:val="003135AB"/>
    <w:rsid w:val="00332EC9"/>
    <w:rsid w:val="003453E5"/>
    <w:rsid w:val="0035419D"/>
    <w:rsid w:val="00357AF8"/>
    <w:rsid w:val="00371AC6"/>
    <w:rsid w:val="003C28C7"/>
    <w:rsid w:val="00416318"/>
    <w:rsid w:val="00423A91"/>
    <w:rsid w:val="00427297"/>
    <w:rsid w:val="00457E30"/>
    <w:rsid w:val="004611AB"/>
    <w:rsid w:val="00464C29"/>
    <w:rsid w:val="004878C2"/>
    <w:rsid w:val="004A2F46"/>
    <w:rsid w:val="004A55FE"/>
    <w:rsid w:val="004B327E"/>
    <w:rsid w:val="004E439C"/>
    <w:rsid w:val="005218F5"/>
    <w:rsid w:val="00544080"/>
    <w:rsid w:val="005644FA"/>
    <w:rsid w:val="0056675B"/>
    <w:rsid w:val="00580A81"/>
    <w:rsid w:val="005B3421"/>
    <w:rsid w:val="006032B4"/>
    <w:rsid w:val="00614334"/>
    <w:rsid w:val="0063188B"/>
    <w:rsid w:val="0064362B"/>
    <w:rsid w:val="00667E73"/>
    <w:rsid w:val="00673545"/>
    <w:rsid w:val="006C2C0F"/>
    <w:rsid w:val="006D22B1"/>
    <w:rsid w:val="006F27F5"/>
    <w:rsid w:val="006F32C4"/>
    <w:rsid w:val="00707B00"/>
    <w:rsid w:val="007106DB"/>
    <w:rsid w:val="007178C0"/>
    <w:rsid w:val="00742451"/>
    <w:rsid w:val="00770FA2"/>
    <w:rsid w:val="00775280"/>
    <w:rsid w:val="007A1C94"/>
    <w:rsid w:val="007C2F40"/>
    <w:rsid w:val="007C4E7A"/>
    <w:rsid w:val="007C6387"/>
    <w:rsid w:val="007D0DBE"/>
    <w:rsid w:val="007D6CE8"/>
    <w:rsid w:val="00830875"/>
    <w:rsid w:val="008318F9"/>
    <w:rsid w:val="00841ABD"/>
    <w:rsid w:val="0087730D"/>
    <w:rsid w:val="008811F2"/>
    <w:rsid w:val="008920C1"/>
    <w:rsid w:val="008F58AE"/>
    <w:rsid w:val="00983811"/>
    <w:rsid w:val="00997983"/>
    <w:rsid w:val="009B20FD"/>
    <w:rsid w:val="009D10EC"/>
    <w:rsid w:val="009F5442"/>
    <w:rsid w:val="00A30C9C"/>
    <w:rsid w:val="00A34451"/>
    <w:rsid w:val="00A36319"/>
    <w:rsid w:val="00A53BED"/>
    <w:rsid w:val="00A71991"/>
    <w:rsid w:val="00AF7896"/>
    <w:rsid w:val="00B120E3"/>
    <w:rsid w:val="00B215D6"/>
    <w:rsid w:val="00B42817"/>
    <w:rsid w:val="00B479E2"/>
    <w:rsid w:val="00BC3D98"/>
    <w:rsid w:val="00BD204A"/>
    <w:rsid w:val="00BD25B3"/>
    <w:rsid w:val="00BE221A"/>
    <w:rsid w:val="00BF42EE"/>
    <w:rsid w:val="00C201ED"/>
    <w:rsid w:val="00C521A7"/>
    <w:rsid w:val="00C81121"/>
    <w:rsid w:val="00C84149"/>
    <w:rsid w:val="00CA1013"/>
    <w:rsid w:val="00CA3C6B"/>
    <w:rsid w:val="00CD0614"/>
    <w:rsid w:val="00CD21B7"/>
    <w:rsid w:val="00D011C3"/>
    <w:rsid w:val="00D636A5"/>
    <w:rsid w:val="00D72A0A"/>
    <w:rsid w:val="00D926B1"/>
    <w:rsid w:val="00E02125"/>
    <w:rsid w:val="00E61A9C"/>
    <w:rsid w:val="00EB2093"/>
    <w:rsid w:val="00EB420D"/>
    <w:rsid w:val="00ED5C2E"/>
    <w:rsid w:val="00ED6620"/>
    <w:rsid w:val="00EE0012"/>
    <w:rsid w:val="00EE162D"/>
    <w:rsid w:val="00EF7CF4"/>
    <w:rsid w:val="00F16349"/>
    <w:rsid w:val="00F34CB8"/>
    <w:rsid w:val="00F4063A"/>
    <w:rsid w:val="00F6169C"/>
    <w:rsid w:val="00FB0F7C"/>
    <w:rsid w:val="00FD3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84D4C9-7A27-40F1-BE44-FEB6C34C2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620"/>
  </w:style>
  <w:style w:type="paragraph" w:styleId="Footer">
    <w:name w:val="footer"/>
    <w:basedOn w:val="Normal"/>
    <w:link w:val="FooterChar"/>
    <w:uiPriority w:val="99"/>
    <w:unhideWhenUsed/>
    <w:rsid w:val="00ED6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2018-11-26T15:56:00Z</dcterms:created>
  <dcterms:modified xsi:type="dcterms:W3CDTF">2018-11-26T15:56:00Z</dcterms:modified>
</cp:coreProperties>
</file>